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6EA1CB12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188E6812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Psychology </w:t>
      </w:r>
      <w:r w:rsidRPr="188E6812" w:rsidR="37EE3C5E">
        <w:rPr>
          <w:rFonts w:ascii="Arial" w:hAnsi="Arial" w:eastAsia="Times New Roman" w:cs="Arial"/>
          <w:b w:val="1"/>
          <w:bCs w:val="1"/>
          <w:sz w:val="28"/>
          <w:szCs w:val="28"/>
        </w:rPr>
        <w:t>30</w:t>
      </w:r>
      <w:r w:rsidRPr="188E6812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188E6812" w:rsidR="45EC2686">
        <w:rPr>
          <w:rFonts w:ascii="Arial" w:hAnsi="Arial" w:eastAsia="Times New Roman" w:cs="Arial"/>
          <w:b w:val="1"/>
          <w:bCs w:val="1"/>
          <w:sz w:val="28"/>
          <w:szCs w:val="28"/>
        </w:rPr>
        <w:t>8</w:t>
      </w:r>
      <w:r w:rsidRPr="188E6812" w:rsidR="254A357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 w:rsidRPr="188E6812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90"/>
        <w:gridCol w:w="5699"/>
      </w:tblGrid>
      <w:tr w:rsidRPr="00403CDB" w:rsidR="00403CDB" w:rsidTr="40DBFCE0" w14:paraId="128604A3" w14:textId="77777777">
        <w:tc>
          <w:tcPr>
            <w:tcW w:w="13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0DBFCE0" w14:paraId="417B7CF0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88E6812" w:rsidRDefault="00403CDB" w14:paraId="2D97161C" w14:textId="7CE5A1C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8E6812" w:rsidR="0EF73F0D">
              <w:rPr>
                <w:rFonts w:ascii="Arial" w:hAnsi="Arial" w:eastAsia="Times New Roman" w:cs="Arial"/>
                <w:sz w:val="24"/>
                <w:szCs w:val="24"/>
              </w:rPr>
              <w:t>Examine --&gt; interconnectedness (four dimensions)</w:t>
            </w:r>
            <w:r w:rsidRPr="188E6812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  <w:p w:rsidRPr="00403CDB" w:rsidR="00403CDB" w:rsidP="188E6812" w:rsidRDefault="00403CDB" w14:paraId="1CAA0481" w14:textId="31DA973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40DBFCE0" w14:paraId="54B1B74F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0DBFCE0" w14:paraId="2BC1DDFB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3FBB2DC" w:rsidRDefault="00403CDB" w14:paraId="65D4DF68" w14:textId="547BAE7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88E6812" w:rsidR="1E08C278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188E6812" w:rsidR="1E08C278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188E6812" w:rsidR="1E08C278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interconnectedness</w:t>
            </w:r>
            <w:r w:rsidRPr="188E6812" w:rsidR="1E08C278">
              <w:rPr>
                <w:rFonts w:ascii="Arial" w:hAnsi="Arial" w:eastAsia="Times New Roman" w:cs="Arial"/>
                <w:sz w:val="24"/>
                <w:szCs w:val="24"/>
              </w:rPr>
              <w:t xml:space="preserve"> of the four dimensions (</w:t>
            </w:r>
            <w:proofErr w:type="spellStart"/>
            <w:r w:rsidRPr="188E6812" w:rsidR="1E08C278">
              <w:rPr>
                <w:rFonts w:ascii="Arial" w:hAnsi="Arial" w:eastAsia="Times New Roman" w:cs="Arial"/>
                <w:sz w:val="24"/>
                <w:szCs w:val="24"/>
              </w:rPr>
              <w:t>i</w:t>
            </w:r>
            <w:proofErr w:type="spellEnd"/>
            <w:r w:rsidRPr="188E6812" w:rsidR="1E08C278">
              <w:rPr>
                <w:rFonts w:ascii="Arial" w:hAnsi="Arial" w:eastAsia="Times New Roman" w:cs="Arial"/>
                <w:sz w:val="24"/>
                <w:szCs w:val="24"/>
              </w:rPr>
              <w:t>.e., biological, cognitive, emotional, spiritual) of the whole person through lifespan development.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BB2D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0DBFCE0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0DBFCE0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17402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917402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188E6812" w:rsidRDefault="00403CDB" w14:paraId="11829EC0" w14:textId="0116EEB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88E6812" w:rsidRDefault="00403CDB" w14:paraId="696B7226" w14:textId="340C2A0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88E6812" w:rsidRDefault="00403CDB" w14:paraId="3B05ECFF" w14:textId="718F836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0DBFCE0" w:rsidRDefault="00403CDB" w14:paraId="6C504388" w14:textId="7F0731A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40DBFCE0" w:rsidR="54BAF80A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Historical and Contemporary Perspectives:</w:t>
            </w:r>
          </w:p>
          <w:p w:rsidRPr="00403CDB" w:rsidR="00403CDB" w:rsidP="188E6812" w:rsidRDefault="00403CDB" w14:paraId="092C80F0" w14:textId="4DA41B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88E6812" w:rsidR="54BAF80A">
              <w:rPr>
                <w:rFonts w:ascii="Arial" w:hAnsi="Arial" w:eastAsia="Times New Roman" w:cs="Arial"/>
                <w:sz w:val="24"/>
                <w:szCs w:val="24"/>
              </w:rPr>
              <w:t xml:space="preserve">First Nations and Métis traditional worldviews, psychoanalytic, </w:t>
            </w:r>
            <w:proofErr w:type="spellStart"/>
            <w:r w:rsidRPr="188E6812" w:rsidR="54BAF80A">
              <w:rPr>
                <w:rFonts w:ascii="Arial" w:hAnsi="Arial" w:eastAsia="Times New Roman" w:cs="Arial"/>
                <w:sz w:val="24"/>
                <w:szCs w:val="24"/>
              </w:rPr>
              <w:t>behavioural</w:t>
            </w:r>
            <w:proofErr w:type="spellEnd"/>
            <w:r w:rsidRPr="188E6812" w:rsidR="54BAF80A">
              <w:rPr>
                <w:rFonts w:ascii="Arial" w:hAnsi="Arial" w:eastAsia="Times New Roman" w:cs="Arial"/>
                <w:sz w:val="24"/>
                <w:szCs w:val="24"/>
              </w:rPr>
              <w:t>, sociocultural, psychosocial (*1)</w:t>
            </w:r>
          </w:p>
          <w:p w:rsidRPr="00403CDB" w:rsidR="00403CDB" w:rsidP="188E6812" w:rsidRDefault="00403CDB" w14:paraId="401E5D87" w14:textId="2399588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0DBFCE0" w:rsidRDefault="00403CDB" w14:paraId="0E24656B" w14:textId="67CF9FA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40DBFCE0" w:rsidR="54C4C18D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Influences of Childhood Trauma: </w:t>
            </w:r>
          </w:p>
          <w:p w:rsidRPr="00403CDB" w:rsidR="00403CDB" w:rsidP="188E6812" w:rsidRDefault="00403CDB" w14:paraId="52F2A3AE" w14:textId="575940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88E6812" w:rsidR="22D79FAC">
              <w:rPr>
                <w:rFonts w:ascii="Arial" w:hAnsi="Arial" w:eastAsia="Times New Roman" w:cs="Arial"/>
                <w:sz w:val="24"/>
                <w:szCs w:val="24"/>
              </w:rPr>
              <w:t>war, violence, abuse, neglect, attachment issues, exposure to or witnessing substance misuse, family isolation, poverty (*2)</w:t>
            </w:r>
          </w:p>
          <w:p w:rsidRPr="00403CDB" w:rsidR="00403CDB" w:rsidP="188E6812" w:rsidRDefault="00403CDB" w14:paraId="1DE04D1F" w14:textId="6A6330D7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3B0E7DE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0DBFCE0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89A2AFF" w:rsidP="74A50EE0" w:rsidRDefault="389A2AFF" w14:paraId="32A9B046" w14:textId="5F76AF0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4A50EE0" w:rsidR="389A2AFF">
              <w:rPr>
                <w:rFonts w:ascii="Arial" w:hAnsi="Arial" w:eastAsia="Times New Roman" w:cs="Arial"/>
                <w:sz w:val="24"/>
                <w:szCs w:val="24"/>
              </w:rPr>
              <w:t>There are difference aspects that relate to each of the different four dimensions.</w:t>
            </w:r>
          </w:p>
          <w:p w:rsidR="74A50EE0" w:rsidP="74A50EE0" w:rsidRDefault="74A50EE0" w14:paraId="4A0FECA4" w14:textId="33EEA86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7C3CB2C0" w:rsidP="74A50EE0" w:rsidRDefault="7C3CB2C0" w14:paraId="4F70AE46" w14:textId="0D603A9E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4A50EE0" w:rsidR="7C3CB2C0">
              <w:rPr>
                <w:rFonts w:ascii="Arial" w:hAnsi="Arial" w:eastAsia="Times New Roman" w:cs="Arial"/>
                <w:sz w:val="24"/>
                <w:szCs w:val="24"/>
              </w:rPr>
              <w:t>The impact that the four dimensions of development have on an individual may change throughout the lifespan.</w:t>
            </w:r>
          </w:p>
          <w:p w:rsidR="74A50EE0" w:rsidP="74A50EE0" w:rsidRDefault="74A50EE0" w14:paraId="539C73CB" w14:textId="6542D34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4B29A02" w:rsidP="74A50EE0" w:rsidRDefault="24B29A02" w14:paraId="538D1D95" w14:textId="10003D6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4A50EE0" w:rsidR="24B29A02">
              <w:rPr>
                <w:rFonts w:ascii="Arial" w:hAnsi="Arial" w:eastAsia="Times New Roman" w:cs="Arial"/>
                <w:sz w:val="24"/>
                <w:szCs w:val="24"/>
              </w:rPr>
              <w:t>As one’s develops through the lifespan, there are different changes that happen that wi</w:t>
            </w:r>
            <w:r w:rsidRPr="74A50EE0" w:rsidR="71D9ADB2">
              <w:rPr>
                <w:rFonts w:ascii="Arial" w:hAnsi="Arial" w:eastAsia="Times New Roman" w:cs="Arial"/>
                <w:sz w:val="24"/>
                <w:szCs w:val="24"/>
              </w:rPr>
              <w:t>ll impact each of the four dimensions.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88E6812" w:rsidRDefault="00403CDB" w14:paraId="1682E546" w14:textId="2EDC22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 xml:space="preserve">Investigate historical and contemporary perspectives </w:t>
            </w:r>
            <w:r w:rsidRPr="188E6812" w:rsidR="715290AC">
              <w:rPr>
                <w:rFonts w:ascii="Arial" w:hAnsi="Arial" w:eastAsia="Times New Roman" w:cs="Arial"/>
                <w:sz w:val="24"/>
                <w:szCs w:val="24"/>
              </w:rPr>
              <w:t xml:space="preserve">*1 </w:t>
            </w:r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 xml:space="preserve">on human development. </w:t>
            </w:r>
          </w:p>
          <w:p w:rsidRPr="00403CDB" w:rsidR="00403CDB" w:rsidP="188E6812" w:rsidRDefault="00403CDB" w14:paraId="5DE1D0E5" w14:textId="2A5268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>Explore the benefits of holistic approaches(</w:t>
            </w:r>
            <w:proofErr w:type="spellStart"/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>i</w:t>
            </w:r>
            <w:proofErr w:type="spellEnd"/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 xml:space="preserve">.e., interconnected mind, body, spirit, emotion) to lifespan development. </w:t>
            </w:r>
          </w:p>
          <w:p w:rsidRPr="00403CDB" w:rsidR="00403CDB" w:rsidP="188E6812" w:rsidRDefault="00403CDB" w14:paraId="0BC159DD" w14:textId="33FAE0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 xml:space="preserve"> Examine biological, cognitive, emotional and spiritual changes, challenges and benefits during the aging process. </w:t>
            </w:r>
          </w:p>
          <w:p w:rsidRPr="00403CDB" w:rsidR="00403CDB" w:rsidP="188E6812" w:rsidRDefault="00403CDB" w14:paraId="574CC54A" w14:textId="2117B5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>Examine the impacts of change as one transitions through different experiences (e.g., moving away from home, entering the work force, becoming a parent, retiring) in a lifespan.</w:t>
            </w:r>
          </w:p>
          <w:p w:rsidRPr="00403CDB" w:rsidR="00403CDB" w:rsidP="188E6812" w:rsidRDefault="00403CDB" w14:paraId="3E6C0B82" w14:textId="063539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>Create a written piece (</w:t>
            </w:r>
            <w:proofErr w:type="gramStart"/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>e.g.</w:t>
            </w:r>
            <w:proofErr w:type="gramEnd"/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 xml:space="preserve"> interview of a senior citizen about their current life, series of personal daily journal entries 50 years in the future, letter to one’s future senior self) that details daily life as a member of the older generation.</w:t>
            </w:r>
          </w:p>
          <w:p w:rsidRPr="00403CDB" w:rsidR="00403CDB" w:rsidP="188E6812" w:rsidRDefault="00403CDB" w14:paraId="7AB9BB20" w14:textId="4142573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 xml:space="preserve">Create a representation (e.g., essay, letter, comic strip, magazine advertisement) that supports a positive quote about aging (e.g., “Getting old is like climbing a mountain; you get a little out of breath, but the view is much better!”, Ingrid Bergman), based on two dimensions. </w:t>
            </w:r>
          </w:p>
          <w:p w:rsidRPr="00403CDB" w:rsidR="00403CDB" w:rsidP="188E6812" w:rsidRDefault="00403CDB" w14:paraId="73A7359E" w14:textId="50B3CF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88E6812" w:rsidR="1F259FE3">
              <w:rPr>
                <w:rFonts w:ascii="Arial" w:hAnsi="Arial" w:eastAsia="Times New Roman" w:cs="Arial"/>
                <w:sz w:val="24"/>
                <w:szCs w:val="24"/>
              </w:rPr>
              <w:t>A</w:t>
            </w:r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>ssess influences of childhood traumas</w:t>
            </w:r>
            <w:r w:rsidRPr="188E6812" w:rsidR="3C405D20">
              <w:rPr>
                <w:rFonts w:ascii="Arial" w:hAnsi="Arial" w:eastAsia="Times New Roman" w:cs="Arial"/>
                <w:sz w:val="24"/>
                <w:szCs w:val="24"/>
              </w:rPr>
              <w:t xml:space="preserve"> *2 </w:t>
            </w:r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 xml:space="preserve">on adult development and lifestyle. </w:t>
            </w:r>
          </w:p>
          <w:p w:rsidRPr="00403CDB" w:rsidR="00403CDB" w:rsidP="188E6812" w:rsidRDefault="00403CDB" w14:paraId="2C4091B3" w14:textId="0160F9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88E6812" w:rsidR="5A50B947">
              <w:rPr>
                <w:rFonts w:ascii="Arial" w:hAnsi="Arial" w:eastAsia="Times New Roman" w:cs="Arial"/>
                <w:sz w:val="24"/>
                <w:szCs w:val="24"/>
              </w:rPr>
              <w:t>Analyze relationships between personality, lifestyle and health and discuss implications for own life.</w:t>
            </w:r>
          </w:p>
        </w:tc>
      </w:tr>
      <w:tr w:rsidRPr="00403CDB" w:rsidR="00403CDB" w:rsidTr="40DBFCE0" w14:paraId="571ECCB3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0DBFCE0" w14:paraId="2780BFD4" w14:textId="77777777">
        <w:trPr>
          <w:trHeight w:val="1380"/>
        </w:trPr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A50EE0" w:rsidRDefault="00403CDB" w14:paraId="67356EEE" w14:textId="2317932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A50EE0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74A50EE0" w:rsidR="08F47611">
              <w:rPr>
                <w:rFonts w:ascii="Arial" w:hAnsi="Arial" w:eastAsia="Times New Roman" w:cs="Arial"/>
                <w:sz w:val="24"/>
                <w:szCs w:val="24"/>
              </w:rPr>
              <w:t xml:space="preserve">How </w:t>
            </w:r>
            <w:r w:rsidRPr="74A50EE0" w:rsidR="036574FE">
              <w:rPr>
                <w:rFonts w:ascii="Arial" w:hAnsi="Arial" w:eastAsia="Times New Roman" w:cs="Arial"/>
                <w:sz w:val="24"/>
                <w:szCs w:val="24"/>
              </w:rPr>
              <w:t>does</w:t>
            </w:r>
            <w:r w:rsidRPr="74A50EE0" w:rsidR="08F47611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74A50EE0" w:rsidR="08F47611">
              <w:rPr>
                <w:rFonts w:ascii="Arial" w:hAnsi="Arial" w:eastAsia="Times New Roman" w:cs="Arial"/>
                <w:sz w:val="24"/>
                <w:szCs w:val="24"/>
              </w:rPr>
              <w:t>interconnectedness effect various stages of a persons’ life span?</w:t>
            </w:r>
          </w:p>
          <w:p w:rsidRPr="00403CDB" w:rsidR="00403CDB" w:rsidP="74A50EE0" w:rsidRDefault="00403CDB" w14:paraId="46E8B0FB" w14:textId="577329C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A50EE0" w:rsidRDefault="00403CDB" w14:paraId="4D21DF4F" w14:textId="04B8EB6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4A50EE0" w:rsidR="5DE3E39B">
              <w:rPr>
                <w:rFonts w:ascii="Arial" w:hAnsi="Arial" w:eastAsia="Times New Roman" w:cs="Arial"/>
                <w:sz w:val="24"/>
                <w:szCs w:val="24"/>
              </w:rPr>
              <w:t xml:space="preserve">What are the four </w:t>
            </w:r>
            <w:r w:rsidRPr="74A50EE0" w:rsidR="5DE3E39B">
              <w:rPr>
                <w:rFonts w:ascii="Arial" w:hAnsi="Arial" w:eastAsia="Times New Roman" w:cs="Arial"/>
                <w:sz w:val="24"/>
                <w:szCs w:val="24"/>
              </w:rPr>
              <w:t>dimensions</w:t>
            </w:r>
            <w:r w:rsidRPr="74A50EE0" w:rsidR="5DE3E39B">
              <w:rPr>
                <w:rFonts w:ascii="Arial" w:hAnsi="Arial" w:eastAsia="Times New Roman" w:cs="Arial"/>
                <w:sz w:val="24"/>
                <w:szCs w:val="24"/>
              </w:rPr>
              <w:t xml:space="preserve"> of development and how do they effect human development?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7E941F"/>
    <w:rsid w:val="009C4950"/>
    <w:rsid w:val="02CA5F74"/>
    <w:rsid w:val="036574FE"/>
    <w:rsid w:val="04C0A1CE"/>
    <w:rsid w:val="05E593DA"/>
    <w:rsid w:val="07FC10DC"/>
    <w:rsid w:val="08F47611"/>
    <w:rsid w:val="0B55B743"/>
    <w:rsid w:val="0EE66CAB"/>
    <w:rsid w:val="0EF73F0D"/>
    <w:rsid w:val="0F5E5B34"/>
    <w:rsid w:val="10F49624"/>
    <w:rsid w:val="115A9943"/>
    <w:rsid w:val="11ACC722"/>
    <w:rsid w:val="12203820"/>
    <w:rsid w:val="140848B2"/>
    <w:rsid w:val="164A02B9"/>
    <w:rsid w:val="170BE6F3"/>
    <w:rsid w:val="173CF2DD"/>
    <w:rsid w:val="183AC602"/>
    <w:rsid w:val="188E6812"/>
    <w:rsid w:val="1E08C278"/>
    <w:rsid w:val="1F259FE3"/>
    <w:rsid w:val="210C630C"/>
    <w:rsid w:val="21FAD471"/>
    <w:rsid w:val="22D79FAC"/>
    <w:rsid w:val="23765F0E"/>
    <w:rsid w:val="23D1419E"/>
    <w:rsid w:val="244A4836"/>
    <w:rsid w:val="24728FC3"/>
    <w:rsid w:val="24B29A02"/>
    <w:rsid w:val="25078C8A"/>
    <w:rsid w:val="250F7915"/>
    <w:rsid w:val="254A3572"/>
    <w:rsid w:val="27DEFFCD"/>
    <w:rsid w:val="28707480"/>
    <w:rsid w:val="2958BBB1"/>
    <w:rsid w:val="2A166C8C"/>
    <w:rsid w:val="2E2BADC9"/>
    <w:rsid w:val="2F8284BB"/>
    <w:rsid w:val="3183F488"/>
    <w:rsid w:val="3253828D"/>
    <w:rsid w:val="33926292"/>
    <w:rsid w:val="33A5DBAC"/>
    <w:rsid w:val="344743A3"/>
    <w:rsid w:val="3449C4E7"/>
    <w:rsid w:val="34F73E97"/>
    <w:rsid w:val="37EE3C5E"/>
    <w:rsid w:val="389A2AFF"/>
    <w:rsid w:val="39174028"/>
    <w:rsid w:val="39A6C186"/>
    <w:rsid w:val="3A0A935F"/>
    <w:rsid w:val="3AA25C71"/>
    <w:rsid w:val="3B65C994"/>
    <w:rsid w:val="3C2801A0"/>
    <w:rsid w:val="3C405D20"/>
    <w:rsid w:val="3EFB64DE"/>
    <w:rsid w:val="40DBFCE0"/>
    <w:rsid w:val="418733C4"/>
    <w:rsid w:val="43408AC6"/>
    <w:rsid w:val="44338592"/>
    <w:rsid w:val="44F43A04"/>
    <w:rsid w:val="45EC2686"/>
    <w:rsid w:val="4870B409"/>
    <w:rsid w:val="4A110897"/>
    <w:rsid w:val="4A60F20C"/>
    <w:rsid w:val="4C573E7B"/>
    <w:rsid w:val="4C8E0BF2"/>
    <w:rsid w:val="53FBB2DC"/>
    <w:rsid w:val="54ABADD0"/>
    <w:rsid w:val="54BAF80A"/>
    <w:rsid w:val="54C4C18D"/>
    <w:rsid w:val="54DCE5D6"/>
    <w:rsid w:val="5A50B947"/>
    <w:rsid w:val="5B176124"/>
    <w:rsid w:val="5B836AC2"/>
    <w:rsid w:val="5C5A9599"/>
    <w:rsid w:val="5DE3E39B"/>
    <w:rsid w:val="5F865CE7"/>
    <w:rsid w:val="60BFB960"/>
    <w:rsid w:val="62060542"/>
    <w:rsid w:val="6359C9B4"/>
    <w:rsid w:val="66042B95"/>
    <w:rsid w:val="6715D7CC"/>
    <w:rsid w:val="6878ADA2"/>
    <w:rsid w:val="68B5B153"/>
    <w:rsid w:val="69193B17"/>
    <w:rsid w:val="6AC40300"/>
    <w:rsid w:val="6BD5D399"/>
    <w:rsid w:val="6F4016E5"/>
    <w:rsid w:val="704F40DE"/>
    <w:rsid w:val="70555F6A"/>
    <w:rsid w:val="715290AC"/>
    <w:rsid w:val="717C0829"/>
    <w:rsid w:val="71D9ADB2"/>
    <w:rsid w:val="73757174"/>
    <w:rsid w:val="74A50EE0"/>
    <w:rsid w:val="7620A773"/>
    <w:rsid w:val="76CD692E"/>
    <w:rsid w:val="789381D7"/>
    <w:rsid w:val="7B575A06"/>
    <w:rsid w:val="7C3CB2C0"/>
    <w:rsid w:val="7D332DB1"/>
    <w:rsid w:val="7D971DAB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C70FE-4651-4989-B40C-DB91A711CEE7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Reanne Usselman</cp:lastModifiedBy>
  <cp:revision>16</cp:revision>
  <dcterms:created xsi:type="dcterms:W3CDTF">2020-06-10T22:20:00Z</dcterms:created>
  <dcterms:modified xsi:type="dcterms:W3CDTF">2021-03-11T19:33:46Z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